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Трудовое законодательство Республики Казахстан определяет особенности регулирования труда работников, в том числе и не достигших восемнадцатилетнего возраста.</w:t>
      </w: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В соответствии с п.2 ст. 31 Трудового кодекса Республики Казахстан, трудовой договор может быть заключен с гражданами, достигшими пятнадцати лет, в случаях получения ими основного среднего, общего среднего образования в организации среднего образования; учащимися, достигшими четырнадцатилетнего возраста, для выполнения в свободное от учебы время работы, не причиняющей вреда здоровью и не нарушающей процесса обучения; с лицами, не достигшими четырнадцатилетнего возраста, в организациях кинематографии, театрах, театральных и концертных организациях, цирках для участия в создании и (или) исполнении произведений без ущерба здоровью и нравственному развитию.</w:t>
      </w: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7D55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 применение труда несовершеннолетних в ночное время, на тяжелых работах, на работах с вредными и опасными условиями труда, которые могут причинить ущерб здо</w:t>
      </w:r>
      <w:bookmarkStart w:id="0" w:name="_GoBack"/>
      <w:bookmarkEnd w:id="0"/>
      <w:r w:rsidRPr="00A07D55">
        <w:rPr>
          <w:rFonts w:ascii="Times New Roman" w:hAnsi="Times New Roman" w:cs="Times New Roman"/>
          <w:b/>
          <w:color w:val="FF0000"/>
          <w:sz w:val="28"/>
          <w:szCs w:val="28"/>
        </w:rPr>
        <w:t>ровью и их нравственному развитию (игорный бизнес, работа в ночных развлекательных заведениях, производство, перевозка и торговля алкогольными продуктами, табачными изделиями).</w:t>
      </w: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Заключение трудового договора с гражданами, достигшими и не достигшими четырнадцатилетнего возраста осуществляется при условии, что работа будет выполняться в свободное от учебы время, не причинит вреда их здоровью и нравственному развитию и не нарушит процесс обучения.</w:t>
      </w: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Данные положения соответствуют требованиям Конвенции международной организации труда №182 «О запрещении и немедленных мерах по искоренению наихудших форм детского труда», ратифицированной Законом Республики Казахстан 26 декабря 2002 года.</w:t>
      </w: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Обязательным условием является то, что при заключении трудового договора с лицами, не достигшими шестнадцатилетнего возраста трудовой договор должен подписываться одним из его родителей, опекуном, попечителем или усыновителем, которые являются его законными представителями.</w:t>
      </w: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К законным представителям ребенка относятся родители (родитель), усыновители (</w:t>
      </w:r>
      <w:proofErr w:type="spellStart"/>
      <w:r w:rsidRPr="00A07D55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Pr="00A07D55">
        <w:rPr>
          <w:rFonts w:ascii="Times New Roman" w:hAnsi="Times New Roman" w:cs="Times New Roman"/>
          <w:sz w:val="28"/>
          <w:szCs w:val="28"/>
        </w:rPr>
        <w:t>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 xml:space="preserve">В трудовом договоре, заключаемом с несовершеннолетними работниками предусматривается сокращенная продолжительность рабочего времени. Для работников в возрасте от четырнадцати до шестнадцати лет устанавливается продолжительность рабочего времени не более 24 часов в неделю, а для работников в возрасте от шестнадцати до восемнадцати лет </w:t>
      </w:r>
      <w:r w:rsidRPr="00A07D55">
        <w:rPr>
          <w:rFonts w:ascii="Times New Roman" w:hAnsi="Times New Roman" w:cs="Times New Roman"/>
          <w:sz w:val="28"/>
          <w:szCs w:val="28"/>
        </w:rPr>
        <w:lastRenderedPageBreak/>
        <w:t>устанавливается продолжительность рабочего времени не более 36 часов в неделю, при этом, привлечение работников не достигших возраста восемнадцати лет к работе с применением суммированного учета рабочего времени (сверхурочная работа) не допускается.</w:t>
      </w:r>
    </w:p>
    <w:p w:rsidR="00A07D55" w:rsidRPr="00A07D55" w:rsidRDefault="00A07D55" w:rsidP="00A07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D55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Согласно статьи 16 Закона «О правах ребенка в Республики Казахстан», каждый ребенок имеет право на свободу труда, свободный выбор рода деятельности и профессии. Дети с четырнадцатилетнего возраста вправе по разрешению родителей в свободное от учебы время участвовать в общественно-полезном труде, доступном им по состоянию здоровья и развитию, не наносящем вреда физическому, нравственному и психическому состоянию ребенка, а также имеют право на получение профессии.</w:t>
      </w:r>
    </w:p>
    <w:p w:rsidR="00AC15BC" w:rsidRPr="00A07D55" w:rsidRDefault="00A07D55" w:rsidP="00A07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D55">
        <w:rPr>
          <w:rFonts w:ascii="Times New Roman" w:hAnsi="Times New Roman" w:cs="Times New Roman"/>
          <w:sz w:val="28"/>
          <w:szCs w:val="28"/>
        </w:rPr>
        <w:t>Это право обеспечивается службой занятости населения и органами местного государственного управления. 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</w:t>
      </w:r>
    </w:p>
    <w:sectPr w:rsidR="00AC15BC" w:rsidRPr="00A0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59"/>
    <w:rsid w:val="00A07D55"/>
    <w:rsid w:val="00AC15BC"/>
    <w:rsid w:val="00D4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8948-E5AD-446A-A930-6051744F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2023-11-10T13:25:00Z</dcterms:created>
  <dcterms:modified xsi:type="dcterms:W3CDTF">2023-11-10T13:31:00Z</dcterms:modified>
</cp:coreProperties>
</file>