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E1" w:rsidRDefault="003A44E1" w:rsidP="00CF4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A4" w:rsidRPr="00CF4AA4" w:rsidRDefault="00CF4AA4" w:rsidP="00CF4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A4">
        <w:rPr>
          <w:rFonts w:ascii="Times New Roman" w:hAnsi="Times New Roman" w:cs="Times New Roman"/>
          <w:b/>
          <w:sz w:val="28"/>
          <w:szCs w:val="28"/>
        </w:rPr>
        <w:t>Информация о деятельности мини-центра “</w:t>
      </w:r>
      <w:proofErr w:type="spellStart"/>
      <w:r w:rsidRPr="00CF4AA4">
        <w:rPr>
          <w:rFonts w:ascii="Times New Roman" w:hAnsi="Times New Roman" w:cs="Times New Roman"/>
          <w:b/>
          <w:sz w:val="28"/>
          <w:szCs w:val="28"/>
        </w:rPr>
        <w:t>Еркетай</w:t>
      </w:r>
      <w:proofErr w:type="spellEnd"/>
      <w:r w:rsidRPr="00CF4AA4">
        <w:rPr>
          <w:rFonts w:ascii="Times New Roman" w:hAnsi="Times New Roman" w:cs="Times New Roman"/>
          <w:b/>
          <w:sz w:val="28"/>
          <w:szCs w:val="28"/>
        </w:rPr>
        <w:t>»</w:t>
      </w:r>
    </w:p>
    <w:p w:rsidR="00733226" w:rsidRDefault="00CF4AA4" w:rsidP="00CF4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A4">
        <w:rPr>
          <w:rFonts w:ascii="Times New Roman" w:hAnsi="Times New Roman" w:cs="Times New Roman"/>
          <w:b/>
          <w:sz w:val="28"/>
          <w:szCs w:val="28"/>
        </w:rPr>
        <w:t>при Заураловской ОШ.</w:t>
      </w:r>
    </w:p>
    <w:p w:rsidR="00CF4AA4" w:rsidRDefault="00CF4AA4" w:rsidP="003A44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Заураловской ОШ открыт и функционирует с сентября 2010 года, рассчитан на 25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аткосрочным днем пребывания.</w:t>
      </w:r>
      <w:r w:rsidR="00A86A3E">
        <w:rPr>
          <w:rFonts w:ascii="Times New Roman" w:hAnsi="Times New Roman" w:cs="Times New Roman"/>
          <w:sz w:val="28"/>
          <w:szCs w:val="28"/>
        </w:rPr>
        <w:t xml:space="preserve"> </w:t>
      </w:r>
      <w:r w:rsidR="00A86A3E" w:rsidRPr="00761D8B">
        <w:rPr>
          <w:rFonts w:ascii="Times New Roman" w:hAnsi="Times New Roman" w:cs="Times New Roman"/>
          <w:sz w:val="28"/>
          <w:szCs w:val="28"/>
        </w:rPr>
        <w:t>Воспитатель мини-центра «</w:t>
      </w:r>
      <w:proofErr w:type="spellStart"/>
      <w:r w:rsidR="00A86A3E" w:rsidRPr="00761D8B"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 w:rsidR="00A86A3E" w:rsidRPr="00761D8B">
        <w:rPr>
          <w:rFonts w:ascii="Times New Roman" w:hAnsi="Times New Roman" w:cs="Times New Roman"/>
          <w:sz w:val="28"/>
          <w:szCs w:val="28"/>
        </w:rPr>
        <w:t xml:space="preserve">» - Полдень Ольга Николаевна, имеет </w:t>
      </w:r>
      <w:proofErr w:type="spellStart"/>
      <w:r w:rsidR="00C02CB2" w:rsidRPr="00761D8B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="00C02CB2" w:rsidRPr="00761D8B">
        <w:rPr>
          <w:rFonts w:ascii="Times New Roman" w:hAnsi="Times New Roman" w:cs="Times New Roman"/>
          <w:sz w:val="28"/>
          <w:szCs w:val="28"/>
        </w:rPr>
        <w:t xml:space="preserve"> образование, окончила </w:t>
      </w:r>
      <w:proofErr w:type="spellStart"/>
      <w:r w:rsidR="00C02CB2" w:rsidRPr="00761D8B">
        <w:rPr>
          <w:rFonts w:ascii="Times New Roman" w:hAnsi="Times New Roman" w:cs="Times New Roman"/>
          <w:sz w:val="28"/>
          <w:szCs w:val="28"/>
        </w:rPr>
        <w:t>Щучинское</w:t>
      </w:r>
      <w:proofErr w:type="spellEnd"/>
      <w:r w:rsidR="00C02CB2" w:rsidRPr="00761D8B">
        <w:rPr>
          <w:rFonts w:ascii="Times New Roman" w:hAnsi="Times New Roman" w:cs="Times New Roman"/>
          <w:sz w:val="28"/>
          <w:szCs w:val="28"/>
        </w:rPr>
        <w:t xml:space="preserve"> педучилище в</w:t>
      </w:r>
      <w:r w:rsidR="00C02CB2" w:rsidRPr="00761D8B">
        <w:rPr>
          <w:rFonts w:ascii="Times New Roman" w:eastAsia="Calibri" w:hAnsi="Times New Roman" w:cs="Times New Roman"/>
          <w:sz w:val="28"/>
          <w:szCs w:val="28"/>
        </w:rPr>
        <w:t xml:space="preserve"> 1983г</w:t>
      </w:r>
      <w:r w:rsidR="00C02CB2" w:rsidRPr="00761D8B">
        <w:rPr>
          <w:rFonts w:ascii="Times New Roman" w:hAnsi="Times New Roman" w:cs="Times New Roman"/>
          <w:sz w:val="28"/>
          <w:szCs w:val="28"/>
        </w:rPr>
        <w:t xml:space="preserve"> по специальности «Воспитатель». </w:t>
      </w:r>
      <w:r w:rsidR="00761D8B" w:rsidRPr="00761D8B">
        <w:rPr>
          <w:rFonts w:ascii="Times New Roman" w:hAnsi="Times New Roman" w:cs="Times New Roman"/>
          <w:sz w:val="28"/>
          <w:szCs w:val="28"/>
        </w:rPr>
        <w:t>Общий стаж воспитателя – 17 лет, стаж воспитателя в данном учреждении – 6 лет 5 месяцев, имеет первую категорию (</w:t>
      </w:r>
      <w:r w:rsidR="00933ACD">
        <w:rPr>
          <w:rFonts w:ascii="Times New Roman" w:hAnsi="Times New Roman" w:cs="Times New Roman"/>
          <w:sz w:val="28"/>
          <w:szCs w:val="28"/>
        </w:rPr>
        <w:t xml:space="preserve">аттестацию прошла  в </w:t>
      </w:r>
      <w:r w:rsidR="00761D8B" w:rsidRPr="00761D8B">
        <w:rPr>
          <w:rFonts w:ascii="Times New Roman" w:hAnsi="Times New Roman" w:cs="Times New Roman"/>
          <w:sz w:val="28"/>
          <w:szCs w:val="28"/>
        </w:rPr>
        <w:t>2016 г).</w:t>
      </w:r>
    </w:p>
    <w:p w:rsidR="00933ACD" w:rsidRDefault="00933ACD" w:rsidP="003A44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результатов работы мини-центра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здоровье детей. Оздоровительная работа осуществляется по следующим направлениям</w:t>
      </w:r>
      <w:r w:rsidR="00FD15BC">
        <w:rPr>
          <w:rFonts w:ascii="Times New Roman" w:hAnsi="Times New Roman" w:cs="Times New Roman"/>
          <w:sz w:val="28"/>
          <w:szCs w:val="28"/>
        </w:rPr>
        <w:t xml:space="preserve">: соблюдение режима дня, учет гигиенических требований, отработка двигательного режима в группе и на прогулке. </w:t>
      </w:r>
      <w:r w:rsidR="00DE7046">
        <w:rPr>
          <w:rFonts w:ascii="Times New Roman" w:hAnsi="Times New Roman" w:cs="Times New Roman"/>
          <w:sz w:val="28"/>
          <w:szCs w:val="28"/>
        </w:rPr>
        <w:t>В период адаптации родителям предоставлена возможность находиться с ребенком в группе. Регулярно воспитателем мини-центра проводятся индивидуальные бес</w:t>
      </w:r>
      <w:r w:rsidR="00BA5E02">
        <w:rPr>
          <w:rFonts w:ascii="Times New Roman" w:hAnsi="Times New Roman" w:cs="Times New Roman"/>
          <w:sz w:val="28"/>
          <w:szCs w:val="28"/>
        </w:rPr>
        <w:t>еды с родителями вновь поступивших детей, в которых выясняются условия жизни, режима, питания, ухода и воспитания в семье.</w:t>
      </w:r>
    </w:p>
    <w:p w:rsidR="003A44E1" w:rsidRDefault="003A44E1" w:rsidP="00CF4AA4">
      <w:pPr>
        <w:rPr>
          <w:rFonts w:ascii="Times New Roman" w:hAnsi="Times New Roman" w:cs="Times New Roman"/>
          <w:sz w:val="28"/>
          <w:szCs w:val="28"/>
        </w:rPr>
      </w:pPr>
    </w:p>
    <w:p w:rsidR="00BA5E02" w:rsidRDefault="00BA5E02" w:rsidP="003A44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наполняемость детей в период 2010 – начало 2017 года (по годам) следующая:</w:t>
      </w:r>
    </w:p>
    <w:p w:rsidR="00BA5E02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год-12 детей</w:t>
      </w:r>
    </w:p>
    <w:p w:rsidR="00BA5E02" w:rsidRDefault="00BA5E02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год-15</w:t>
      </w:r>
      <w:r w:rsidR="00806B0E">
        <w:rPr>
          <w:rFonts w:ascii="Times New Roman" w:hAnsi="Times New Roman" w:cs="Times New Roman"/>
          <w:sz w:val="28"/>
          <w:szCs w:val="28"/>
        </w:rPr>
        <w:t>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 – 9 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– 10 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13 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12 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12 детей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2017 года – 10 детей</w:t>
      </w:r>
    </w:p>
    <w:p w:rsidR="00463382" w:rsidRPr="00463382" w:rsidRDefault="00463382" w:rsidP="00CF4A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/Диаграмма прилагается/</w:t>
      </w:r>
    </w:p>
    <w:p w:rsidR="00806B0E" w:rsidRDefault="00806B0E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337" cy="3414532"/>
            <wp:effectExtent l="19050" t="0" r="1326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7733" w:rsidRDefault="00CB7733" w:rsidP="00CF4AA4">
      <w:pPr>
        <w:rPr>
          <w:rFonts w:ascii="Times New Roman" w:hAnsi="Times New Roman" w:cs="Times New Roman"/>
          <w:sz w:val="28"/>
          <w:szCs w:val="28"/>
        </w:rPr>
      </w:pPr>
    </w:p>
    <w:p w:rsidR="00CB7733" w:rsidRDefault="00CB7733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начало 2017 года, детей от 0 до 7 лет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аураловка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33, из них</w:t>
      </w:r>
      <w:r w:rsidR="00195F49">
        <w:rPr>
          <w:rFonts w:ascii="Times New Roman" w:hAnsi="Times New Roman" w:cs="Times New Roman"/>
          <w:sz w:val="28"/>
          <w:szCs w:val="28"/>
        </w:rPr>
        <w:t>: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лет – 4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год- 3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года – 4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 – 6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 – 0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 – 4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лет – 3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9</w:t>
      </w:r>
    </w:p>
    <w:p w:rsidR="00195F49" w:rsidRDefault="00195F4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1 класса – 6</w:t>
      </w:r>
    </w:p>
    <w:p w:rsidR="00195F49" w:rsidRDefault="0025501D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– 5</w:t>
      </w:r>
    </w:p>
    <w:p w:rsidR="0025501D" w:rsidRDefault="0025501D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мини-центра – 10.</w:t>
      </w:r>
    </w:p>
    <w:p w:rsidR="0025501D" w:rsidRDefault="0025501D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не достигших 2-летнего возраста – 7.</w:t>
      </w:r>
    </w:p>
    <w:p w:rsidR="0025501D" w:rsidRDefault="0025501D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всего лишь 3 (трое)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достигших 2-летнего возраста не посещают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мини-центр</w:t>
      </w:r>
      <w:r w:rsidR="003D35B0">
        <w:rPr>
          <w:rFonts w:ascii="Times New Roman" w:hAnsi="Times New Roman" w:cs="Times New Roman"/>
          <w:sz w:val="28"/>
          <w:szCs w:val="28"/>
        </w:rPr>
        <w:t>, что составляет 23%.</w:t>
      </w:r>
    </w:p>
    <w:p w:rsidR="003D35B0" w:rsidRDefault="003D35B0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6084" cy="3333509"/>
            <wp:effectExtent l="19050" t="0" r="11816" b="24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31B9" w:rsidRDefault="00B831B9" w:rsidP="00CF4AA4">
      <w:pPr>
        <w:rPr>
          <w:rFonts w:ascii="Times New Roman" w:hAnsi="Times New Roman" w:cs="Times New Roman"/>
          <w:sz w:val="28"/>
          <w:szCs w:val="28"/>
        </w:rPr>
      </w:pPr>
    </w:p>
    <w:p w:rsidR="00B831B9" w:rsidRDefault="00B831B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воспитателем мини-центра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Полдень О.Н. ведется систематическая разъяснительная работа с родителями по привлечению детей в мини-центр.</w:t>
      </w:r>
    </w:p>
    <w:p w:rsidR="00B831B9" w:rsidRDefault="00B831B9" w:rsidP="00CF4AA4">
      <w:pPr>
        <w:rPr>
          <w:rFonts w:ascii="Times New Roman" w:hAnsi="Times New Roman" w:cs="Times New Roman"/>
          <w:sz w:val="28"/>
          <w:szCs w:val="28"/>
        </w:rPr>
      </w:pPr>
    </w:p>
    <w:p w:rsidR="00B831B9" w:rsidRDefault="00B831B9" w:rsidP="00CF4AA4">
      <w:pPr>
        <w:rPr>
          <w:rFonts w:ascii="Times New Roman" w:hAnsi="Times New Roman" w:cs="Times New Roman"/>
          <w:sz w:val="28"/>
          <w:szCs w:val="28"/>
        </w:rPr>
      </w:pPr>
    </w:p>
    <w:p w:rsidR="00B831B9" w:rsidRDefault="00B831B9" w:rsidP="00CF4AA4">
      <w:pPr>
        <w:rPr>
          <w:rFonts w:ascii="Times New Roman" w:hAnsi="Times New Roman" w:cs="Times New Roman"/>
          <w:sz w:val="28"/>
          <w:szCs w:val="28"/>
        </w:rPr>
      </w:pPr>
    </w:p>
    <w:p w:rsidR="00B831B9" w:rsidRPr="00CF4AA4" w:rsidRDefault="00B831B9" w:rsidP="00CF4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__________Хамзина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sectPr w:rsidR="00B831B9" w:rsidRPr="00CF4AA4" w:rsidSect="0073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4AA4"/>
    <w:rsid w:val="00050739"/>
    <w:rsid w:val="000F015E"/>
    <w:rsid w:val="00195F49"/>
    <w:rsid w:val="0025501D"/>
    <w:rsid w:val="003919D6"/>
    <w:rsid w:val="003A44E1"/>
    <w:rsid w:val="003B592B"/>
    <w:rsid w:val="003C3AC0"/>
    <w:rsid w:val="003D35B0"/>
    <w:rsid w:val="00463382"/>
    <w:rsid w:val="00574A43"/>
    <w:rsid w:val="00733226"/>
    <w:rsid w:val="00761D8B"/>
    <w:rsid w:val="00806B0E"/>
    <w:rsid w:val="00933ACD"/>
    <w:rsid w:val="00A86A3E"/>
    <w:rsid w:val="00B57634"/>
    <w:rsid w:val="00B831B9"/>
    <w:rsid w:val="00BA5E02"/>
    <w:rsid w:val="00C02CB2"/>
    <w:rsid w:val="00C7125C"/>
    <w:rsid w:val="00CB40F6"/>
    <w:rsid w:val="00CB7733"/>
    <w:rsid w:val="00CF4AA4"/>
    <w:rsid w:val="00DE7046"/>
    <w:rsid w:val="00FD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детей </a:t>
            </a:r>
          </a:p>
          <a:p>
            <a:pPr>
              <a:defRPr/>
            </a:pPr>
            <a:r>
              <a:rPr lang="ru-RU"/>
              <a:t>(средняя наполняемость за год)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(средняя наполняемость за год)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Lbl>
              <c:idx val="7"/>
              <c:showVal val="1"/>
            </c:dLbl>
            <c:delete val="1"/>
          </c:dLbls>
          <c:cat>
            <c:strRef>
              <c:f>Лист1!$A$2:$A$9</c:f>
              <c:strCache>
                <c:ptCount val="8"/>
                <c:pt idx="0">
                  <c:v>2010 г</c:v>
                </c:pt>
                <c:pt idx="1">
                  <c:v>2011 г</c:v>
                </c:pt>
                <c:pt idx="2">
                  <c:v>2012 г</c:v>
                </c:pt>
                <c:pt idx="3">
                  <c:v>2013 г</c:v>
                </c:pt>
                <c:pt idx="4">
                  <c:v>2014 г</c:v>
                </c:pt>
                <c:pt idx="5">
                  <c:v>2015 г</c:v>
                </c:pt>
                <c:pt idx="6">
                  <c:v>2016 г</c:v>
                </c:pt>
                <c:pt idx="7">
                  <c:v>нач.2017 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</c:v>
                </c:pt>
                <c:pt idx="1">
                  <c:v>15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12</c:v>
                </c:pt>
                <c:pt idx="6">
                  <c:v>12</c:v>
                </c:pt>
                <c:pt idx="7">
                  <c:v>10</c:v>
                </c:pt>
              </c:numCache>
            </c:numRef>
          </c:val>
        </c:ser>
        <c:axId val="50239744"/>
        <c:axId val="51168384"/>
      </c:barChart>
      <c:catAx>
        <c:axId val="50239744"/>
        <c:scaling>
          <c:orientation val="minMax"/>
        </c:scaling>
        <c:axPos val="b"/>
        <c:tickLblPos val="nextTo"/>
        <c:crossAx val="51168384"/>
        <c:crosses val="autoZero"/>
        <c:auto val="1"/>
        <c:lblAlgn val="ctr"/>
        <c:lblOffset val="100"/>
      </c:catAx>
      <c:valAx>
        <c:axId val="51168384"/>
        <c:scaling>
          <c:orientation val="minMax"/>
        </c:scaling>
        <c:axPos val="l"/>
        <c:majorGridlines/>
        <c:numFmt formatCode="General" sourceLinked="1"/>
        <c:tickLblPos val="nextTo"/>
        <c:crossAx val="5023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на 01.01.2017г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посещают</c:v>
                </c:pt>
                <c:pt idx="1">
                  <c:v>не посещают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axId val="51278592"/>
        <c:axId val="51280512"/>
      </c:barChart>
      <c:catAx>
        <c:axId val="51278592"/>
        <c:scaling>
          <c:orientation val="minMax"/>
        </c:scaling>
        <c:axPos val="b"/>
        <c:tickLblPos val="nextTo"/>
        <c:crossAx val="51280512"/>
        <c:crosses val="autoZero"/>
        <c:auto val="1"/>
        <c:lblAlgn val="ctr"/>
        <c:lblOffset val="100"/>
      </c:catAx>
      <c:valAx>
        <c:axId val="51280512"/>
        <c:scaling>
          <c:orientation val="minMax"/>
        </c:scaling>
        <c:axPos val="l"/>
        <c:majorGridlines/>
        <c:numFmt formatCode="General" sourceLinked="1"/>
        <c:tickLblPos val="nextTo"/>
        <c:crossAx val="5127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2017-02-06T08:22:00Z</dcterms:created>
  <dcterms:modified xsi:type="dcterms:W3CDTF">2017-02-06T08:58:00Z</dcterms:modified>
</cp:coreProperties>
</file>