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394" w:rsidRPr="009337FD" w:rsidRDefault="00424394" w:rsidP="00424394">
      <w:pPr>
        <w:jc w:val="center"/>
        <w:rPr>
          <w:b/>
          <w:bCs/>
          <w:color w:val="943634" w:themeColor="accent2" w:themeShade="BF"/>
          <w:sz w:val="48"/>
          <w:szCs w:val="48"/>
        </w:rPr>
      </w:pPr>
      <w:r w:rsidRPr="009337FD">
        <w:rPr>
          <w:b/>
          <w:bCs/>
          <w:color w:val="943634" w:themeColor="accent2" w:themeShade="BF"/>
          <w:sz w:val="48"/>
          <w:szCs w:val="48"/>
        </w:rPr>
        <w:t>ПАМЯТКА</w:t>
      </w:r>
      <w:proofErr w:type="gramStart"/>
      <w:r w:rsidRPr="009337FD">
        <w:rPr>
          <w:b/>
          <w:bCs/>
          <w:color w:val="943634" w:themeColor="accent2" w:themeShade="BF"/>
          <w:sz w:val="48"/>
          <w:szCs w:val="48"/>
        </w:rPr>
        <w:t xml:space="preserve"> :</w:t>
      </w:r>
      <w:proofErr w:type="gramEnd"/>
      <w:r w:rsidRPr="009337FD">
        <w:rPr>
          <w:b/>
          <w:bCs/>
          <w:color w:val="943634" w:themeColor="accent2" w:themeShade="BF"/>
          <w:sz w:val="48"/>
          <w:szCs w:val="48"/>
        </w:rPr>
        <w:t xml:space="preserve"> «Правила поведения на воде»</w:t>
      </w:r>
    </w:p>
    <w:p w:rsidR="00424394" w:rsidRPr="00424394" w:rsidRDefault="00424394" w:rsidP="00424394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05049" cy="3873260"/>
            <wp:effectExtent l="19050" t="0" r="401" b="0"/>
            <wp:docPr id="1" name="Рисунок 1" descr="D:\Documents and Settings\User\Рабочий стол\Копия 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Копия 1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89" cy="387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94" w:rsidRPr="00424394" w:rsidRDefault="00424394" w:rsidP="00424394">
      <w:pPr>
        <w:pStyle w:val="a4"/>
        <w:rPr>
          <w:color w:val="FF0000"/>
        </w:rPr>
      </w:pPr>
      <w:r w:rsidRPr="00424394">
        <w:rPr>
          <w:b/>
          <w:bCs/>
          <w:color w:val="FF0000"/>
        </w:rPr>
        <w:t>Правила поведения на воде.</w:t>
      </w:r>
    </w:p>
    <w:p w:rsidR="00424394" w:rsidRDefault="00424394" w:rsidP="00424394">
      <w:pPr>
        <w:pStyle w:val="a4"/>
      </w:pPr>
      <w:r>
        <w:t>1.    Выбирайте для купания безопасные или специально оборудованные места;</w:t>
      </w:r>
    </w:p>
    <w:p w:rsidR="00424394" w:rsidRDefault="00424394" w:rsidP="00424394">
      <w:pPr>
        <w:pStyle w:val="a4"/>
      </w:pPr>
      <w:r>
        <w:t xml:space="preserve">2.    Не подплывайте к судам (моторным и парусным), лодкам </w:t>
      </w:r>
    </w:p>
    <w:p w:rsidR="00424394" w:rsidRDefault="00424394" w:rsidP="00424394">
      <w:pPr>
        <w:pStyle w:val="a4"/>
      </w:pPr>
      <w:r>
        <w:t>3.    Не ныряйте в незнакомых местах;</w:t>
      </w:r>
    </w:p>
    <w:p w:rsidR="00424394" w:rsidRDefault="00424394" w:rsidP="00424394">
      <w:pPr>
        <w:pStyle w:val="a4"/>
      </w:pPr>
      <w:r>
        <w:t xml:space="preserve">4.    Не заплывайте далеко от берега </w:t>
      </w:r>
    </w:p>
    <w:p w:rsidR="00424394" w:rsidRDefault="00424394" w:rsidP="00424394">
      <w:pPr>
        <w:pStyle w:val="a4"/>
      </w:pPr>
      <w:r>
        <w:t>5.    Не купайтесь ночью;</w:t>
      </w:r>
    </w:p>
    <w:p w:rsidR="00424394" w:rsidRDefault="00424394" w:rsidP="00424394">
      <w:pPr>
        <w:pStyle w:val="a4"/>
      </w:pPr>
      <w:r>
        <w:t xml:space="preserve">6.    Не используйте для плавания доски, </w:t>
      </w:r>
    </w:p>
    <w:p w:rsidR="00424394" w:rsidRDefault="00424394" w:rsidP="00424394">
      <w:pPr>
        <w:pStyle w:val="a4"/>
      </w:pPr>
      <w:r>
        <w:t xml:space="preserve">7.    Не бросайте в воду банки, стекло и другие опасные предметы, </w:t>
      </w:r>
    </w:p>
    <w:p w:rsidR="00424394" w:rsidRDefault="00424394" w:rsidP="00424394">
      <w:pPr>
        <w:pStyle w:val="a4"/>
      </w:pPr>
      <w:r>
        <w:t>8.    Не прыгайте в воду с лодок, катеров, причалов</w:t>
      </w:r>
    </w:p>
    <w:p w:rsidR="00424394" w:rsidRDefault="00424394" w:rsidP="00424394">
      <w:pPr>
        <w:pStyle w:val="a4"/>
      </w:pPr>
      <w:r>
        <w:t xml:space="preserve">9.    Не устраивайте в воде игр, связанных с нырянием и захватом рук, </w:t>
      </w:r>
    </w:p>
    <w:p w:rsidR="00424394" w:rsidRDefault="00424394" w:rsidP="00424394">
      <w:pPr>
        <w:pStyle w:val="a4"/>
      </w:pPr>
      <w:r>
        <w:t>10. Не зовите на помощь, если вам ничего не угрожает.</w:t>
      </w:r>
    </w:p>
    <w:p w:rsidR="00424394" w:rsidRDefault="00424394" w:rsidP="00424394">
      <w:pPr>
        <w:pStyle w:val="a4"/>
        <w:rPr>
          <w:b/>
          <w:bCs/>
          <w:color w:val="FF0000"/>
        </w:rPr>
      </w:pPr>
    </w:p>
    <w:p w:rsidR="00424394" w:rsidRDefault="00424394" w:rsidP="00424394">
      <w:pPr>
        <w:pStyle w:val="a4"/>
        <w:rPr>
          <w:b/>
          <w:bCs/>
          <w:color w:val="FF0000"/>
        </w:rPr>
      </w:pPr>
    </w:p>
    <w:p w:rsidR="00424394" w:rsidRDefault="00424394" w:rsidP="00424394">
      <w:pPr>
        <w:pStyle w:val="a4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 xml:space="preserve">                   </w:t>
      </w:r>
      <w:r>
        <w:rPr>
          <w:b/>
          <w:bCs/>
          <w:noProof/>
          <w:color w:val="FF0000"/>
        </w:rPr>
        <w:drawing>
          <wp:inline distT="0" distB="0" distL="0" distR="0">
            <wp:extent cx="3914172" cy="4983573"/>
            <wp:effectExtent l="19050" t="0" r="0" b="0"/>
            <wp:docPr id="2" name="Рисунок 2" descr="D:\Documents and Settings\User\Рабочий стол\22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222jp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823" cy="498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94" w:rsidRPr="00424394" w:rsidRDefault="00424394" w:rsidP="00424394">
      <w:pPr>
        <w:pStyle w:val="a4"/>
        <w:rPr>
          <w:color w:val="FF0000"/>
        </w:rPr>
      </w:pPr>
      <w:r w:rsidRPr="00424394">
        <w:rPr>
          <w:b/>
          <w:bCs/>
          <w:color w:val="FF0000"/>
        </w:rPr>
        <w:t xml:space="preserve">Советы </w:t>
      </w:r>
      <w:proofErr w:type="gramStart"/>
      <w:r w:rsidRPr="00424394">
        <w:rPr>
          <w:b/>
          <w:bCs/>
          <w:color w:val="FF0000"/>
        </w:rPr>
        <w:t>купающимся</w:t>
      </w:r>
      <w:proofErr w:type="gramEnd"/>
      <w:r w:rsidRPr="00424394">
        <w:rPr>
          <w:color w:val="FF0000"/>
        </w:rPr>
        <w:t xml:space="preserve"> </w:t>
      </w:r>
    </w:p>
    <w:p w:rsidR="00424394" w:rsidRDefault="00424394" w:rsidP="00424394">
      <w:pPr>
        <w:pStyle w:val="a4"/>
      </w:pPr>
      <w:r>
        <w:t>1.     Не плавайте далеко от берега, не заплывайте за предупредительные знаки.</w:t>
      </w:r>
    </w:p>
    <w:p w:rsidR="00424394" w:rsidRDefault="00424394" w:rsidP="00424394">
      <w:pPr>
        <w:pStyle w:val="a4"/>
      </w:pPr>
      <w:r>
        <w:t xml:space="preserve">2.     Попав в водоворот, не пугайтесь. Наберите </w:t>
      </w:r>
      <w:proofErr w:type="gramStart"/>
      <w:r>
        <w:t>побольше</w:t>
      </w:r>
      <w:proofErr w:type="gramEnd"/>
      <w:r>
        <w:t xml:space="preserve"> воздуха в легкие, погрузитесь в воду и, сделав сильный рывок по направлению течения, всплывайте на поверхность.</w:t>
      </w:r>
    </w:p>
    <w:p w:rsidR="00424394" w:rsidRDefault="00424394" w:rsidP="00424394">
      <w:pPr>
        <w:pStyle w:val="a4"/>
      </w:pPr>
      <w:r>
        <w:t>3.     После еды не следует купаться раньше, чем через час.</w:t>
      </w:r>
    </w:p>
    <w:p w:rsidR="00424394" w:rsidRDefault="00424394" w:rsidP="00424394">
      <w:pPr>
        <w:pStyle w:val="a4"/>
      </w:pPr>
      <w:r>
        <w:t xml:space="preserve">4.    Перед купанием надо отдохнуть. </w:t>
      </w:r>
      <w:proofErr w:type="gramStart"/>
      <w:r>
        <w:t>Разгоряченным</w:t>
      </w:r>
      <w:proofErr w:type="gramEnd"/>
      <w:r>
        <w:t xml:space="preserve"> входить в воду не рекомендуется. </w:t>
      </w:r>
    </w:p>
    <w:p w:rsidR="00424394" w:rsidRDefault="00424394" w:rsidP="00424394">
      <w:pPr>
        <w:pStyle w:val="a4"/>
      </w:pPr>
      <w:r>
        <w:t xml:space="preserve">5.    Входите в воду осторожно. На мелком месте </w:t>
      </w:r>
      <w:proofErr w:type="gramStart"/>
      <w:r>
        <w:t>остановитесь</w:t>
      </w:r>
      <w:proofErr w:type="gramEnd"/>
      <w:r>
        <w:t xml:space="preserve"> и быстро окунитесь с головой.</w:t>
      </w:r>
    </w:p>
    <w:p w:rsidR="00424394" w:rsidRDefault="00424394" w:rsidP="00424394">
      <w:pPr>
        <w:pStyle w:val="a4"/>
      </w:pPr>
      <w:r>
        <w:t>6.    Не доводите себя до озноба, купайтесь не более 10-15 минут.</w:t>
      </w:r>
    </w:p>
    <w:p w:rsidR="00424394" w:rsidRDefault="00424394" w:rsidP="00424394">
      <w:pPr>
        <w:pStyle w:val="a4"/>
      </w:pPr>
      <w:r>
        <w:t>7.    При судорогах – не теряйтесь! Старайтесь удержаться на поверхности воды, зовите на помощь.</w:t>
      </w:r>
    </w:p>
    <w:p w:rsidR="00424394" w:rsidRDefault="00424394" w:rsidP="00424394">
      <w:pPr>
        <w:pStyle w:val="a4"/>
      </w:pPr>
      <w:r>
        <w:t>8.    Не надо часто выходить из воды и стоять мокрым на ветру.</w:t>
      </w:r>
    </w:p>
    <w:p w:rsidR="00424394" w:rsidRDefault="00424394" w:rsidP="00424394">
      <w:pPr>
        <w:pStyle w:val="a4"/>
      </w:pPr>
      <w:r>
        <w:t>9.    Попав в сильное течение, не плывите против него, используйте течение, чтобы приблизиться к берегу.</w:t>
      </w:r>
    </w:p>
    <w:p w:rsidR="00424394" w:rsidRDefault="00424394" w:rsidP="00424394">
      <w:pPr>
        <w:pStyle w:val="a4"/>
      </w:pPr>
      <w:r>
        <w:lastRenderedPageBreak/>
        <w:t>10.    Помните: шалости на воде могут привести к несчастному случаю.</w:t>
      </w:r>
    </w:p>
    <w:p w:rsidR="00424394" w:rsidRDefault="00424394" w:rsidP="00424394">
      <w:pPr>
        <w:pStyle w:val="a4"/>
      </w:pPr>
      <w:r>
        <w:rPr>
          <w:noProof/>
        </w:rPr>
        <w:drawing>
          <wp:inline distT="0" distB="0" distL="0" distR="0">
            <wp:extent cx="5940425" cy="4497059"/>
            <wp:effectExtent l="19050" t="0" r="3175" b="0"/>
            <wp:docPr id="3" name="Рисунок 3" descr="D:\Documents and Settings\User\Рабочий стол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94" w:rsidRDefault="00424394" w:rsidP="00424394">
      <w:pPr>
        <w:pStyle w:val="a4"/>
      </w:pPr>
    </w:p>
    <w:p w:rsidR="00044D16" w:rsidRDefault="00424394">
      <w:r>
        <w:t xml:space="preserve">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4.25pt;height:254.7pt" fillcolor="#06c" strokecolor="#9cf" strokeweight="1.5pt">
            <v:shadow on="t" color="#900"/>
            <v:textpath style="font-family:&quot;Impact&quot;;v-text-kern:t" trim="t" fitpath="t" string="Будьте внимательны &#10;и&#10;предельно&#10;осторожны!!!"/>
          </v:shape>
        </w:pict>
      </w:r>
    </w:p>
    <w:sectPr w:rsidR="00044D16" w:rsidSect="0004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24394"/>
    <w:rsid w:val="00044D16"/>
    <w:rsid w:val="00424394"/>
    <w:rsid w:val="00933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2439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243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24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3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75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38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2017-06-19T04:15:00Z</dcterms:created>
  <dcterms:modified xsi:type="dcterms:W3CDTF">2017-06-19T04:26:00Z</dcterms:modified>
</cp:coreProperties>
</file>